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440CEB">
      <w:pPr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这张运动会系旗设计图的设计理念可从以下几个维度阐释：</w:t>
      </w:r>
      <w:bookmarkStart w:id="0" w:name="_GoBack"/>
      <w:bookmarkEnd w:id="0"/>
    </w:p>
    <w:p w14:paraId="2C71B811">
      <w:pPr>
        <w:rPr>
          <w:rFonts w:hint="eastAsia"/>
        </w:rPr>
      </w:pPr>
    </w:p>
    <w:p w14:paraId="4123E2B5"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 xml:space="preserve"> 一、主体元素：奔跑的人物</w:t>
      </w:r>
    </w:p>
    <w:p w14:paraId="610012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以多色几何拼接的奔跑人物为核心视觉，象征信息工程系学子在运动赛场上的活力迸发与拼搏精神，几何风格体现专业的科技感，多彩配色则展现青春的多元与朝气，寓意学子们在运动与专业领域都能突破自我、全力冲刺。</w:t>
      </w:r>
    </w:p>
    <w:p w14:paraId="7D339D00"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 xml:space="preserve"> 二、标识与文字：院校与学科属性</w:t>
      </w:r>
    </w:p>
    <w:p w14:paraId="4F7D6C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左上角“贵州传媒职业学院”的校徽与名称，强化系旗的归属与院校认同，传递系部活动的官方性与凝聚力。</w:t>
      </w:r>
    </w:p>
    <w:p w14:paraId="012144DE">
      <w:pPr>
        <w:ind w:firstLine="420" w:firstLineChars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右侧“AI 信息工程系”的文字，以科技感的字体呈现，突出学科特色，将运动会的体育精神与人工智能、信息工程的专业属性相联结，体现“文体与科技并重”的系部发展理念，寓意学子们在体育竞技中也能展现工科思维的敏捷与突破。</w:t>
      </w:r>
    </w:p>
    <w:p w14:paraId="10B6E4E3"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 xml:space="preserve"> 三、背景元素：城市剪影与热气球</w:t>
      </w:r>
    </w:p>
    <w:p w14:paraId="2D5503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城市剪影融合了古今建筑与地标，寓意信息工程系立足地域、面向全球的视野，既扎根本土文化，又具备科技领域的国际化格局；同时，城市作为“舞台”，象征学子们在校园与社会的广阔天地中奔跑成长。</w:t>
      </w:r>
    </w:p>
    <w:p w14:paraId="137877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热气球</w:t>
      </w:r>
      <w:r>
        <w:rPr>
          <w:rFonts w:hint="eastAsia" w:ascii="仿宋" w:hAnsi="仿宋" w:eastAsia="仿宋" w:cs="仿宋"/>
          <w:sz w:val="32"/>
          <w:szCs w:val="32"/>
        </w:rPr>
        <w:t>元素传递自由、向上的精神，寓意学子们在运动与学业中都能怀揣梦想、乘风而上，不断探索新高度。</w:t>
      </w:r>
    </w:p>
    <w:p w14:paraId="1230B5FC"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 xml:space="preserve"> 四、色彩与风格：科技与青春的融合</w:t>
      </w:r>
    </w:p>
    <w:p w14:paraId="0F04ED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整体采用渐变炫彩的低多边形风格，兼具科技感与艺术感：科技感契合信息工程系的专业属性，展现人工智能领域的创新特质；炫彩风格则呼应青春校园的活力氛围，让系旗在运动会场中极具视觉冲击力，传递出系部既严谨于科技钻研、又热烈于文体活动的精神风貌。</w:t>
      </w:r>
    </w:p>
    <w:p w14:paraId="7D033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综上，设计通过“运动拼搏+专业特质+院校认同+青春视野”的多维融合，塑造出一面既体现信息工程系学科特色，又彰显学子体育精神与青春朝气的系旗，激励全系师生在运动与学业的赛道上共同奋进、绽放光彩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hYTcxY2MyNjY4YjNkNWJhYmQyZGY0MmRhODIwODMifQ=="/>
  </w:docVars>
  <w:rsids>
    <w:rsidRoot w:val="37711DE3"/>
    <w:rsid w:val="37711DE3"/>
    <w:rsid w:val="5F031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687</Words>
  <Characters>688</Characters>
  <Lines>0</Lines>
  <Paragraphs>0</Paragraphs>
  <TotalTime>5</TotalTime>
  <ScaleCrop>false</ScaleCrop>
  <LinksUpToDate>false</LinksUpToDate>
  <CharactersWithSpaces>700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2025-10-24T07:22:00Z</dcterms:created>
  <dc:creator>May</dc:creator>
  <cp:lastModifiedBy>Remain</cp:lastModifiedBy>
  <dcterms:modified xsi:type="dcterms:W3CDTF">2025-10-27T02:21:01Z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8C5183BD5E4F40C581E9F3B3D734198D_13</vt:lpwstr>
  </property>
  <property fmtid="{D5CDD505-2E9C-101B-9397-08002B2CF9AE}" pid="4" name="KSOTemplateDocerSaveRecord">
    <vt:lpwstr>eyJoZGlkIjoiN2Y0ZTBiNTY4ZTJjYzI2NmY0ODIxOGU4MTk0MWQ0NjgiLCJ1c2VySWQiOiIyNjgzOTQ1MjEifQ==</vt:lpwstr>
  </property>
</Properties>
</file>